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A6" w:rsidRPr="00E71E54" w:rsidRDefault="00032BA6" w:rsidP="00032B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20CE3202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REMOTE SENSING &amp; GIS</w:t>
      </w:r>
    </w:p>
    <w:p w:rsidR="00032BA6" w:rsidRPr="00826C39" w:rsidRDefault="00032BA6" w:rsidP="00032BA6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032BA6" w:rsidRDefault="00032BA6" w:rsidP="0003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7"/>
        <w:gridCol w:w="2611"/>
        <w:gridCol w:w="3511"/>
        <w:gridCol w:w="1367"/>
      </w:tblGrid>
      <w:tr w:rsidR="00032BA6" w:rsidRPr="00E13A45" w:rsidTr="00944610">
        <w:trPr>
          <w:trHeight w:val="360"/>
          <w:jc w:val="center"/>
        </w:trPr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2BA6" w:rsidRPr="00E13A45" w:rsidTr="00944610">
        <w:trPr>
          <w:trHeight w:val="360"/>
          <w:jc w:val="center"/>
        </w:trPr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032BA6" w:rsidRPr="00E13A45" w:rsidTr="00944610">
        <w:trPr>
          <w:trHeight w:val="360"/>
          <w:jc w:val="center"/>
        </w:trPr>
        <w:tc>
          <w:tcPr>
            <w:tcW w:w="10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Sectional  Evaluation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2BA6" w:rsidRPr="00E13A45" w:rsidTr="00944610">
        <w:trPr>
          <w:trHeight w:val="360"/>
          <w:jc w:val="center"/>
        </w:trPr>
        <w:tc>
          <w:tcPr>
            <w:tcW w:w="10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BA6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32BA6" w:rsidRPr="00E13A45" w:rsidTr="00944610">
        <w:trPr>
          <w:trHeight w:val="360"/>
          <w:jc w:val="center"/>
        </w:trPr>
        <w:tc>
          <w:tcPr>
            <w:tcW w:w="10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Default="00032BA6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Pr="00E13A45" w:rsidRDefault="00032BA6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32BA6" w:rsidRDefault="00032BA6" w:rsidP="00032BA6">
      <w:pPr>
        <w:spacing w:after="0" w:line="240" w:lineRule="auto"/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1"/>
        <w:gridCol w:w="718"/>
        <w:gridCol w:w="7477"/>
      </w:tblGrid>
      <w:tr w:rsidR="00032BA6" w:rsidTr="00944610">
        <w:trPr>
          <w:trHeight w:val="144"/>
          <w:jc w:val="center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2BA6" w:rsidRDefault="00032BA6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Default="00032BA6" w:rsidP="009446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Pr="004248FF" w:rsidRDefault="00032BA6" w:rsidP="009446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various terminologies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interaction of EMR with atmosphere and earth’s surface.</w:t>
            </w:r>
          </w:p>
        </w:tc>
      </w:tr>
      <w:tr w:rsidR="00032BA6" w:rsidTr="00944610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BA6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A6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Pr="004248FF" w:rsidRDefault="00032BA6" w:rsidP="009446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the different technical aspects of a remote sensing network with special emphasis on India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remote sensing technology.</w:t>
            </w:r>
          </w:p>
        </w:tc>
      </w:tr>
      <w:tr w:rsidR="00032BA6" w:rsidTr="00944610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BA6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A6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Pr="004248FF" w:rsidRDefault="00032BA6" w:rsidP="009446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Compare different types of data obtained from a remote sensing network with tools specifically designed for the purpose.</w:t>
            </w:r>
          </w:p>
        </w:tc>
      </w:tr>
      <w:tr w:rsidR="00032BA6" w:rsidTr="00944610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BA6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A6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Pr="004248FF" w:rsidRDefault="00032BA6" w:rsidP="009446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Understand 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various corrections applied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the 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collected and techniques of image classification.</w:t>
            </w:r>
          </w:p>
        </w:tc>
      </w:tr>
      <w:tr w:rsidR="00032BA6" w:rsidTr="00944610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BA6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A6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Pr="004248FF" w:rsidRDefault="00032BA6" w:rsidP="009446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Apply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remote sensing </w:t>
            </w: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 earth resources management.  </w:t>
            </w:r>
          </w:p>
        </w:tc>
      </w:tr>
      <w:tr w:rsidR="00032BA6" w:rsidTr="00944610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BA6" w:rsidRDefault="00032BA6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Default="00032BA6" w:rsidP="009446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Pr="004248FF" w:rsidRDefault="00032BA6" w:rsidP="009446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Demonstrate</w:t>
            </w: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the basic concepts of Geographical Information System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032BA6" w:rsidTr="00944610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BA6" w:rsidRDefault="00032BA6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032BA6" w:rsidRDefault="00032BA6" w:rsidP="0094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Default="00032BA6" w:rsidP="00944610">
            <w:pPr>
              <w:tabs>
                <w:tab w:val="left" w:pos="210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032BA6" w:rsidRPr="001C57CF" w:rsidRDefault="00032BA6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032BA6" w:rsidRDefault="00032BA6" w:rsidP="00944610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FUNDAMENTAL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CONCEPTS OF REMOTE SENSING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A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Definition of Remote Sensing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History of Remote Sensing and Indian Space 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Remote Sensing Process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Source of energy – Concept of energy,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 radiation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Electromagnetic Spectrum;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Interaction of electromagnetic radiation with atmosphere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Vegetation, soil and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Absorption, Scattering, Refraction, Reflection;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Spectral Reflectance Curve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Atmospheric windows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Advantages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Limitations of Remote Sensing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2BA6" w:rsidRPr="001C57CF" w:rsidRDefault="00032BA6" w:rsidP="00944610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BA6" w:rsidRPr="001C57CF" w:rsidRDefault="00032BA6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032BA6" w:rsidRPr="00DE6591" w:rsidRDefault="00032BA6" w:rsidP="00944610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REMOTE SENSING SYSTEM: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Remote Sensing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 Based on Platform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Energy Source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Imaging Media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Regions of Electromagnetic Spectrum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Bands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Characteristics of Images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Orbital Characteristics of Satellite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Remote Sensing Satellites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Definitions – Swath, Nadir, path, row, Orbital calendar. </w:t>
            </w:r>
          </w:p>
          <w:p w:rsidR="00032BA6" w:rsidRDefault="00032BA6" w:rsidP="00944610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2BA6" w:rsidRPr="00AF0A30" w:rsidRDefault="00032BA6" w:rsidP="00944610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SENSOR CHARACTERISTICS: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Resolutions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Spatial Resolution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Spectral Resolution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Radiometric Resolution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Temporal Resolution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2BA6" w:rsidRDefault="00032BA6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376331" w:rsidRDefault="00376331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032BA6" w:rsidRPr="001C57CF" w:rsidRDefault="00032BA6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032BA6" w:rsidRPr="001C57CF" w:rsidRDefault="00032BA6" w:rsidP="00944610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VISUAL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IMAGE INTERPRETATION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Extraction by Human and Computer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Remote Sensing Data Products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Image Interpretation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Visual Image Interpretation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-L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ocation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Size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Shape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Shadow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Colour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Pattern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Height and Depth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Situation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Association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I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nterpretation Keys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2BA6" w:rsidRDefault="00032BA6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032BA6" w:rsidRPr="001C57CF" w:rsidRDefault="00032BA6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032BA6" w:rsidRPr="005D607F" w:rsidRDefault="00032BA6" w:rsidP="00944610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DIGITAL 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IMAGE PROCESSING: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on;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Categorization of Image Processing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Processing Systems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Data Formats of Digital Image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Pr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e-processing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Radiometric Correction of Remotely Sensed 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Geometric Correction of Remotely Sensed 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Miscellaneous Pre-processing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Enhancement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Reduction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Magnification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Colour Compositing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Transect Extraction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Contrast Enhancement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Filtering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I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mage Classification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Information Class and Spectral Class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Supervised Versus Unsupervised Classification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Decision Rules for Supervised Classificatio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Decision Rules for Unsupervised Classification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Accuracy Assessment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2BA6" w:rsidRDefault="00032BA6" w:rsidP="00944610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032BA6" w:rsidRPr="001C57CF" w:rsidRDefault="00032BA6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032BA6" w:rsidRPr="001C57CF" w:rsidRDefault="00032BA6" w:rsidP="00944610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APPLICATIONS OF REMOTE SENSING FOR EARTH RESOURCES MANAGEMENT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Agriculture – crop production forecasting, agricultural drought assessment, precision farming; Forestry – Type and density mapping, forest cover change, forest status in India; Land cover/Land use mapping – Wastelands, Urban sprawl; Water Resources; Coastal Zone Management – Coastal zone ecosystem, Coastal regulation zone, integrated coastal zone management.</w:t>
            </w:r>
          </w:p>
          <w:p w:rsidR="00032BA6" w:rsidRDefault="00032BA6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032BA6" w:rsidRPr="004248FF" w:rsidRDefault="00032BA6" w:rsidP="00944610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424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– VI</w:t>
            </w:r>
          </w:p>
          <w:p w:rsidR="00032BA6" w:rsidRDefault="00032BA6" w:rsidP="00944610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GEOGRAPHICAL INFORMATION SYSTEM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: </w:t>
            </w:r>
          </w:p>
          <w:p w:rsidR="00032BA6" w:rsidRPr="00E43CFE" w:rsidRDefault="00032BA6" w:rsidP="00944610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Definition of GIS; Key components of GIS; Functions of GIS, Application areas of GIS, Advantages of GIS – Advantages over traditional map, mapping software, Conventional DBMS, Analysis-modeling-Presentation and decision making; Functional Requirements of GIS; Limitations of GIS; Spatial data models – raster data model, vector data model.</w:t>
            </w:r>
          </w:p>
        </w:tc>
      </w:tr>
    </w:tbl>
    <w:p w:rsidR="00032BA6" w:rsidRDefault="00032BA6" w:rsidP="00032BA6">
      <w:r>
        <w:lastRenderedPageBreak/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1"/>
        <w:gridCol w:w="8195"/>
      </w:tblGrid>
      <w:tr w:rsidR="00032BA6" w:rsidTr="00944610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BA6" w:rsidRDefault="00032BA6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BA6" w:rsidRDefault="00032BA6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Textbooks </w:t>
            </w:r>
          </w:p>
          <w:p w:rsidR="00032BA6" w:rsidRDefault="00032BA6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:rsidR="00032BA6" w:rsidRDefault="00032BA6" w:rsidP="0094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A6" w:rsidRDefault="00032BA6" w:rsidP="00944610">
            <w:pPr>
              <w:shd w:val="clear" w:color="auto" w:fill="FFFFFF"/>
              <w:spacing w:after="0" w:line="240" w:lineRule="auto"/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032BA6" w:rsidRPr="00DE6D40" w:rsidRDefault="00032BA6" w:rsidP="009446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27261"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TEXTBOOKS</w:t>
            </w:r>
            <w:r>
              <w:rPr>
                <w:rStyle w:val="Strong"/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:rsidR="00032BA6" w:rsidRPr="00E67015" w:rsidRDefault="00032BA6" w:rsidP="0011736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B. Bhatta, </w:t>
            </w:r>
            <w:r w:rsidRPr="0013715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Remote sensing and GIS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, Oxford University Press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3</w:t>
            </w:r>
            <w:r w:rsidRPr="001371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2021.</w:t>
            </w:r>
          </w:p>
          <w:p w:rsidR="00032BA6" w:rsidRPr="00E67015" w:rsidRDefault="00032BA6" w:rsidP="0011736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George Joseph and C. Jeganathan,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Fundamentals of remote sensing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 xml:space="preserve">, Universities Press,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371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32BA6" w:rsidRPr="00DC7436" w:rsidRDefault="00032BA6" w:rsidP="0011736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436">
              <w:rPr>
                <w:rFonts w:ascii="Times New Roman" w:eastAsia="Times New Roman" w:hAnsi="Times New Roman"/>
                <w:sz w:val="24"/>
                <w:szCs w:val="24"/>
              </w:rPr>
              <w:t>TsurgCharg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C74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Introduction to Geographic information system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Tata McGraw-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Hill Education Private Limited.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Pr="00DC743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2014.</w:t>
            </w:r>
          </w:p>
          <w:p w:rsidR="00032BA6" w:rsidRPr="00E27261" w:rsidRDefault="00032BA6" w:rsidP="0094461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IN"/>
              </w:rPr>
            </w:pPr>
            <w:r w:rsidRPr="00E27261"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REFERENCES:</w:t>
            </w:r>
          </w:p>
          <w:p w:rsidR="00032BA6" w:rsidRPr="00E67015" w:rsidRDefault="00032BA6" w:rsidP="00117367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ohn R.Jensen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C74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Remote sensing of the environment– An earth resources perspective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,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 xml:space="preserve"> Pearson Education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2ndedition, 2014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32BA6" w:rsidRPr="00E67015" w:rsidRDefault="00032BA6" w:rsidP="00117367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25C">
              <w:rPr>
                <w:rFonts w:ascii="Times New Roman" w:eastAsia="Times New Roman" w:hAnsi="Times New Roman"/>
                <w:sz w:val="24"/>
                <w:szCs w:val="24"/>
              </w:rPr>
              <w:t xml:space="preserve">Peter ABurragh and Rachael 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McDonnnell,</w:t>
            </w:r>
            <w:r w:rsidRPr="00DC74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Principals of Geo physical Information system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 xml:space="preserve">Oxford Publications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C743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</w:t>
            </w:r>
            <w:r w:rsidRPr="00E67015">
              <w:rPr>
                <w:rFonts w:ascii="Times New Roman" w:eastAsia="Times New Roman" w:hAnsi="Times New Roman"/>
                <w:sz w:val="24"/>
                <w:szCs w:val="24"/>
              </w:rPr>
              <w:t>2004.</w:t>
            </w:r>
          </w:p>
          <w:p w:rsidR="00032BA6" w:rsidRPr="00DC7436" w:rsidRDefault="00032BA6" w:rsidP="00117367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25C">
              <w:rPr>
                <w:rFonts w:ascii="Times New Roman" w:eastAsia="Times New Roman" w:hAnsi="Times New Roman"/>
                <w:sz w:val="24"/>
                <w:szCs w:val="24"/>
              </w:rPr>
              <w:t>A. Kumar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C74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Basics of remote sensing &amp; GIS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0625C">
              <w:rPr>
                <w:rFonts w:ascii="Times New Roman" w:eastAsia="Times New Roman" w:hAnsi="Times New Roman"/>
                <w:sz w:val="24"/>
                <w:szCs w:val="24"/>
              </w:rPr>
              <w:t>Laxmi publications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3</w:t>
            </w:r>
            <w:r w:rsidRPr="00DC743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2009.</w:t>
            </w:r>
          </w:p>
        </w:tc>
      </w:tr>
    </w:tbl>
    <w:p w:rsidR="00032BA6" w:rsidRDefault="00032BA6" w:rsidP="00032BA6">
      <w:pPr>
        <w:spacing w:after="0" w:line="240" w:lineRule="auto"/>
      </w:pPr>
    </w:p>
    <w:p w:rsidR="00032BA6" w:rsidRDefault="00032BA6" w:rsidP="00032BA6"/>
    <w:p w:rsidR="00032BA6" w:rsidRPr="008A4E89" w:rsidRDefault="00032BA6" w:rsidP="0003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56"/>
        <w:gridCol w:w="550"/>
        <w:gridCol w:w="548"/>
        <w:gridCol w:w="578"/>
        <w:gridCol w:w="555"/>
        <w:gridCol w:w="555"/>
        <w:gridCol w:w="556"/>
        <w:gridCol w:w="556"/>
        <w:gridCol w:w="556"/>
        <w:gridCol w:w="556"/>
        <w:gridCol w:w="625"/>
        <w:gridCol w:w="637"/>
        <w:gridCol w:w="637"/>
        <w:gridCol w:w="637"/>
        <w:gridCol w:w="637"/>
        <w:gridCol w:w="637"/>
      </w:tblGrid>
      <w:tr w:rsidR="00032BA6" w:rsidRPr="00036D70" w:rsidTr="00944610">
        <w:trPr>
          <w:cantSplit/>
          <w:trHeight w:val="89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A6" w:rsidRPr="00036D70" w:rsidRDefault="00032BA6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BA6" w:rsidRPr="00036D70" w:rsidRDefault="00032BA6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BA6" w:rsidRPr="00036D70" w:rsidRDefault="00032BA6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BA6" w:rsidRPr="00036D70" w:rsidRDefault="00032BA6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BA6" w:rsidRPr="00036D70" w:rsidRDefault="00032BA6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BA6" w:rsidRPr="00036D70" w:rsidRDefault="00032BA6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BA6" w:rsidRPr="00036D70" w:rsidRDefault="00032BA6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BA6" w:rsidRPr="00036D70" w:rsidRDefault="00032BA6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BA6" w:rsidRPr="00036D70" w:rsidRDefault="00032BA6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BA6" w:rsidRPr="00036D70" w:rsidRDefault="00032BA6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BA6" w:rsidRPr="00036D70" w:rsidRDefault="00032BA6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BA6" w:rsidRPr="00036D70" w:rsidRDefault="00032BA6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32BA6" w:rsidRPr="00036D70" w:rsidRDefault="00032BA6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32BA6" w:rsidRPr="00036D70" w:rsidRDefault="00032BA6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32BA6" w:rsidRPr="00036D70" w:rsidRDefault="00032BA6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32BA6" w:rsidRPr="00036D70" w:rsidRDefault="00032BA6" w:rsidP="0094461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70"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032BA6" w:rsidRPr="00036D70" w:rsidTr="00944610">
        <w:trPr>
          <w:trHeight w:val="246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A6" w:rsidRPr="00036D70" w:rsidRDefault="00032BA6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</w:tr>
      <w:tr w:rsidR="00032BA6" w:rsidRPr="00036D70" w:rsidTr="00944610">
        <w:trPr>
          <w:trHeight w:val="246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A6" w:rsidRPr="00036D70" w:rsidRDefault="00032BA6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</w:tr>
      <w:tr w:rsidR="00032BA6" w:rsidRPr="00036D70" w:rsidTr="00944610">
        <w:trPr>
          <w:trHeight w:val="246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A6" w:rsidRPr="00036D70" w:rsidRDefault="00032BA6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032BA6" w:rsidRPr="00036D70" w:rsidTr="00944610">
        <w:trPr>
          <w:trHeight w:val="56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A6" w:rsidRPr="00036D70" w:rsidRDefault="00032BA6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032BA6" w:rsidRPr="00036D70" w:rsidTr="00944610">
        <w:trPr>
          <w:trHeight w:val="246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A6" w:rsidRPr="00036D70" w:rsidRDefault="00032BA6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032BA6" w:rsidRPr="00036D70" w:rsidTr="00944610">
        <w:trPr>
          <w:trHeight w:val="224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A6" w:rsidRPr="00036D70" w:rsidRDefault="00032BA6" w:rsidP="0094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 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BA6" w:rsidRPr="00036D70" w:rsidRDefault="00032BA6" w:rsidP="0094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3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</w:tbl>
    <w:p w:rsidR="00032BA6" w:rsidRDefault="00032BA6" w:rsidP="00790F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032BA6" w:rsidSect="000A1103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AD3" w:rsidRDefault="00584AD3" w:rsidP="00D834FA">
      <w:pPr>
        <w:spacing w:after="0" w:line="240" w:lineRule="auto"/>
      </w:pPr>
      <w:r>
        <w:separator/>
      </w:r>
    </w:p>
  </w:endnote>
  <w:endnote w:type="continuationSeparator" w:id="1">
    <w:p w:rsidR="00584AD3" w:rsidRDefault="00584AD3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AD3" w:rsidRDefault="00584AD3" w:rsidP="00D834FA">
      <w:pPr>
        <w:spacing w:after="0" w:line="240" w:lineRule="auto"/>
      </w:pPr>
      <w:r>
        <w:separator/>
      </w:r>
    </w:p>
  </w:footnote>
  <w:footnote w:type="continuationSeparator" w:id="1">
    <w:p w:rsidR="00584AD3" w:rsidRDefault="00584AD3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1103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2436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4AD3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32C6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159A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5F2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348</cp:revision>
  <cp:lastPrinted>2022-09-22T11:24:00Z</cp:lastPrinted>
  <dcterms:created xsi:type="dcterms:W3CDTF">2021-01-09T09:31:00Z</dcterms:created>
  <dcterms:modified xsi:type="dcterms:W3CDTF">2022-09-26T09:13:00Z</dcterms:modified>
</cp:coreProperties>
</file>